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00" w:rsidRPr="001F60A9" w:rsidRDefault="00612E00" w:rsidP="00612E00">
      <w:pPr>
        <w:widowControl w:val="0"/>
        <w:spacing w:before="120" w:after="120"/>
        <w:ind w:firstLine="709"/>
        <w:jc w:val="both"/>
        <w:rPr>
          <w:b/>
          <w:color w:val="0000FF"/>
          <w:sz w:val="28"/>
          <w:szCs w:val="28"/>
        </w:rPr>
      </w:pPr>
      <w:r w:rsidRPr="001F60A9">
        <w:rPr>
          <w:b/>
          <w:color w:val="0000FF"/>
          <w:sz w:val="28"/>
          <w:szCs w:val="28"/>
        </w:rPr>
        <w:t>2. 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p w:rsidR="00612E00" w:rsidRPr="001F60A9" w:rsidRDefault="00612E00" w:rsidP="00612E00">
      <w:pPr>
        <w:widowControl w:val="0"/>
        <w:spacing w:before="120" w:after="120"/>
        <w:ind w:firstLine="709"/>
        <w:jc w:val="both"/>
        <w:rPr>
          <w:b/>
          <w:color w:val="000000" w:themeColor="text1"/>
          <w:sz w:val="28"/>
          <w:szCs w:val="28"/>
        </w:rPr>
      </w:pPr>
      <w:r w:rsidRPr="001F60A9">
        <w:rPr>
          <w:b/>
          <w:color w:val="000000" w:themeColor="text1"/>
          <w:sz w:val="28"/>
          <w:szCs w:val="28"/>
        </w:rPr>
        <w:t>2</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612E00"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612E00" w:rsidRPr="001F60A9" w:rsidTr="00101F53">
        <w:trPr>
          <w:trHeight w:val="898"/>
          <w:jc w:val="center"/>
        </w:trPr>
        <w:tc>
          <w:tcPr>
            <w:tcW w:w="403" w:type="pct"/>
            <w:vMerge w:val="restart"/>
            <w:tcBorders>
              <w:top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612E00" w:rsidRPr="001F60A9" w:rsidRDefault="00612E00"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612E00" w:rsidRPr="001F60A9" w:rsidRDefault="00612E00"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both"/>
              <w:rPr>
                <w:rFonts w:eastAsia="Calibri"/>
                <w:color w:val="000000" w:themeColor="text1"/>
                <w:sz w:val="28"/>
                <w:szCs w:val="28"/>
              </w:rPr>
            </w:pPr>
          </w:p>
        </w:tc>
      </w:tr>
      <w:tr w:rsidR="00612E00" w:rsidRPr="001F60A9" w:rsidTr="00101F53">
        <w:trPr>
          <w:trHeight w:val="898"/>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612E00" w:rsidRPr="001F60A9" w:rsidRDefault="00612E00"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612E00" w:rsidRPr="001F60A9" w:rsidRDefault="00612E00"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612E00" w:rsidRPr="001F60A9" w:rsidRDefault="00612E00"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612E00" w:rsidRPr="001F60A9" w:rsidTr="00101F53">
        <w:trPr>
          <w:trHeight w:val="359"/>
          <w:jc w:val="center"/>
        </w:trPr>
        <w:tc>
          <w:tcPr>
            <w:tcW w:w="403" w:type="pct"/>
            <w:vMerge/>
            <w:shd w:val="clear" w:color="auto" w:fill="auto"/>
          </w:tcPr>
          <w:p w:rsidR="00612E00" w:rsidRPr="001F60A9" w:rsidRDefault="00612E00"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612E00" w:rsidRPr="001F60A9" w:rsidRDefault="00612E00"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612E00" w:rsidRPr="001F60A9" w:rsidTr="00101F53">
        <w:trPr>
          <w:trHeight w:val="600"/>
          <w:jc w:val="center"/>
        </w:trPr>
        <w:tc>
          <w:tcPr>
            <w:tcW w:w="403" w:type="pct"/>
            <w:vMerge w:val="restart"/>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612E00" w:rsidRPr="001F60A9" w:rsidRDefault="00612E00"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612E00" w:rsidRPr="001F60A9" w:rsidRDefault="00612E00"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612E00" w:rsidRPr="001F60A9" w:rsidRDefault="00612E00"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612E00" w:rsidRPr="001F60A9" w:rsidRDefault="00612E00"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612E00" w:rsidRPr="001F60A9" w:rsidRDefault="00612E00"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612E00" w:rsidRPr="001F60A9" w:rsidTr="00101F53">
        <w:trPr>
          <w:trHeight w:val="600"/>
          <w:jc w:val="center"/>
        </w:trPr>
        <w:tc>
          <w:tcPr>
            <w:tcW w:w="403" w:type="pct"/>
            <w:vMerge/>
            <w:shd w:val="clear" w:color="auto" w:fill="auto"/>
          </w:tcPr>
          <w:p w:rsidR="00612E00" w:rsidRPr="001F60A9" w:rsidRDefault="00612E00"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b/>
                <w:color w:val="000000" w:themeColor="text1"/>
                <w:sz w:val="28"/>
                <w:szCs w:val="28"/>
              </w:rPr>
            </w:pPr>
          </w:p>
        </w:tc>
        <w:tc>
          <w:tcPr>
            <w:tcW w:w="2761" w:type="pct"/>
            <w:shd w:val="clear" w:color="auto" w:fill="auto"/>
          </w:tcPr>
          <w:p w:rsidR="00612E00" w:rsidRPr="001F60A9" w:rsidRDefault="00612E00"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612E00" w:rsidRPr="001F60A9" w:rsidTr="00101F53">
        <w:trPr>
          <w:trHeight w:val="600"/>
          <w:jc w:val="center"/>
        </w:trPr>
        <w:tc>
          <w:tcPr>
            <w:tcW w:w="403" w:type="pct"/>
            <w:vMerge w:val="restart"/>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612E00" w:rsidRPr="001F60A9" w:rsidRDefault="00612E00"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612E00" w:rsidRPr="001F60A9" w:rsidTr="00101F53">
        <w:trPr>
          <w:trHeight w:val="600"/>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b/>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612E00" w:rsidRPr="001F60A9" w:rsidTr="00101F53">
        <w:trPr>
          <w:trHeight w:val="600"/>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b/>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612E00" w:rsidRPr="001F60A9" w:rsidTr="00101F53">
        <w:trPr>
          <w:trHeight w:val="600"/>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b/>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612E00" w:rsidRPr="001F60A9" w:rsidTr="00101F53">
        <w:trPr>
          <w:trHeight w:val="600"/>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612E00" w:rsidRPr="001F60A9" w:rsidTr="00101F53">
        <w:trPr>
          <w:trHeight w:val="600"/>
          <w:jc w:val="center"/>
        </w:trPr>
        <w:tc>
          <w:tcPr>
            <w:tcW w:w="403" w:type="pct"/>
            <w:vMerge/>
            <w:shd w:val="clear" w:color="auto" w:fill="auto"/>
            <w:vAlign w:val="center"/>
          </w:tcPr>
          <w:p w:rsidR="00612E00" w:rsidRPr="001F60A9" w:rsidRDefault="00612E00"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12E00" w:rsidRPr="001F60A9" w:rsidRDefault="00612E00" w:rsidP="00101F53">
            <w:pPr>
              <w:spacing w:before="120" w:after="120"/>
              <w:jc w:val="center"/>
              <w:rPr>
                <w:rFonts w:eastAsia="Calibri"/>
                <w:color w:val="000000" w:themeColor="text1"/>
                <w:sz w:val="28"/>
                <w:szCs w:val="28"/>
              </w:rPr>
            </w:pPr>
          </w:p>
        </w:tc>
        <w:tc>
          <w:tcPr>
            <w:tcW w:w="2761" w:type="pct"/>
            <w:shd w:val="clear" w:color="auto" w:fill="auto"/>
            <w:vAlign w:val="center"/>
          </w:tcPr>
          <w:p w:rsidR="00612E00" w:rsidRPr="001F60A9" w:rsidRDefault="00612E00"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color w:val="000000"/>
                <w:sz w:val="28"/>
                <w:szCs w:val="28"/>
              </w:rPr>
              <w:t>Thông báo về việc sửa đổi, bổ sung hồ sơ đăng ký tổ hợp tác/hợp tác xã</w:t>
            </w:r>
            <w:r w:rsidRPr="001F60A9">
              <w:rPr>
                <w:rFonts w:eastAsia="Calibri"/>
                <w:color w:val="000000" w:themeColor="text1"/>
                <w:sz w:val="28"/>
                <w:szCs w:val="28"/>
                <w:lang w:val="vi-VN"/>
              </w:rPr>
              <w:t xml:space="preserve"> để gửi cho tổ chức, cá nhân</w:t>
            </w:r>
            <w:r w:rsidRPr="001F60A9">
              <w:rPr>
                <w:rFonts w:eastAsia="Calibri"/>
                <w:color w:val="000000" w:themeColor="text1"/>
                <w:sz w:val="28"/>
                <w:szCs w:val="28"/>
              </w:rPr>
              <w:t>.</w:t>
            </w:r>
          </w:p>
        </w:tc>
        <w:tc>
          <w:tcPr>
            <w:tcW w:w="912" w:type="pct"/>
            <w:shd w:val="clear" w:color="auto" w:fill="auto"/>
            <w:vAlign w:val="center"/>
          </w:tcPr>
          <w:p w:rsidR="00612E00" w:rsidRPr="001F60A9" w:rsidRDefault="00612E00"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612E00" w:rsidRPr="001F60A9" w:rsidTr="00101F53">
        <w:trPr>
          <w:jc w:val="center"/>
        </w:trPr>
        <w:tc>
          <w:tcPr>
            <w:tcW w:w="403" w:type="pct"/>
            <w:shd w:val="clear" w:color="auto" w:fill="auto"/>
            <w:vAlign w:val="center"/>
          </w:tcPr>
          <w:p w:rsidR="00612E00" w:rsidRPr="001F60A9" w:rsidRDefault="00612E00"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612E00" w:rsidRPr="001F60A9" w:rsidRDefault="00612E00"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612E00" w:rsidRPr="001F60A9" w:rsidRDefault="00612E00"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612E00" w:rsidRPr="001F60A9" w:rsidRDefault="00612E00"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612E00" w:rsidRPr="001F60A9" w:rsidRDefault="00612E00"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612E00" w:rsidRPr="001F60A9" w:rsidRDefault="00612E00"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612E00" w:rsidRPr="001F60A9" w:rsidRDefault="00612E00"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612E00" w:rsidRPr="001F60A9" w:rsidRDefault="00612E00"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612E00" w:rsidRPr="001F60A9" w:rsidRDefault="00612E00"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612E00" w:rsidRPr="001F60A9" w:rsidRDefault="00612E00"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612E00" w:rsidRPr="001F60A9" w:rsidRDefault="00612E00" w:rsidP="00612E00">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w:t>
      </w:r>
      <w:r w:rsidRPr="001F60A9">
        <w:rPr>
          <w:b/>
          <w:color w:val="000000" w:themeColor="text1"/>
          <w:sz w:val="28"/>
          <w:szCs w:val="28"/>
          <w:lang w:val="vi-VN"/>
        </w:rPr>
        <w:t>.2. Thành phần, số lượng hồ sơ</w:t>
      </w:r>
    </w:p>
    <w:p w:rsidR="00612E00" w:rsidRPr="001F60A9" w:rsidRDefault="00612E00" w:rsidP="00612E00">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612E00" w:rsidRPr="001F60A9" w:rsidRDefault="00612E00" w:rsidP="00612E00">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612E00" w:rsidRPr="001F60A9" w:rsidRDefault="00612E00" w:rsidP="00612E00">
      <w:pPr>
        <w:tabs>
          <w:tab w:val="left" w:pos="567"/>
        </w:tabs>
        <w:spacing w:before="100" w:after="100" w:line="320" w:lineRule="exact"/>
        <w:ind w:firstLine="709"/>
        <w:jc w:val="both"/>
        <w:rPr>
          <w:bCs/>
          <w:color w:val="000000"/>
          <w:sz w:val="28"/>
          <w:szCs w:val="28"/>
        </w:rPr>
      </w:pPr>
      <w:r w:rsidRPr="001F60A9">
        <w:rPr>
          <w:bCs/>
          <w:color w:val="000000"/>
          <w:sz w:val="28"/>
          <w:szCs w:val="28"/>
        </w:rPr>
        <w:t xml:space="preserve">(1) </w:t>
      </w:r>
      <w:r w:rsidRPr="001F60A9">
        <w:rPr>
          <w:sz w:val="28"/>
          <w:szCs w:val="28"/>
        </w:rPr>
        <w:t>Văn bản đề nghị thu hồi Giấy chứng nhận đăng ký tổ hợp tác, hợp tác xã, chi nhánh, văn phòng đại diện</w:t>
      </w:r>
      <w:r w:rsidRPr="001F60A9">
        <w:rPr>
          <w:bCs/>
          <w:color w:val="000000"/>
          <w:sz w:val="28"/>
          <w:szCs w:val="28"/>
        </w:rPr>
        <w:t>;</w:t>
      </w:r>
    </w:p>
    <w:p w:rsidR="00612E00" w:rsidRPr="001F60A9" w:rsidRDefault="00612E00" w:rsidP="00612E00">
      <w:pPr>
        <w:tabs>
          <w:tab w:val="left" w:pos="567"/>
        </w:tabs>
        <w:spacing w:before="100" w:after="100" w:line="320" w:lineRule="exact"/>
        <w:ind w:firstLine="709"/>
        <w:jc w:val="both"/>
        <w:rPr>
          <w:bCs/>
          <w:color w:val="000000"/>
          <w:sz w:val="28"/>
          <w:szCs w:val="28"/>
        </w:rPr>
      </w:pPr>
      <w:r w:rsidRPr="001F60A9">
        <w:rPr>
          <w:sz w:val="28"/>
          <w:szCs w:val="28"/>
        </w:rPr>
        <w:t>(2) Bản sao văn bản của cơ quan nhà nước có thẩm quyền cấp văn bản trả lời văn bản do cơ quan đó cấp bị giả mạo</w:t>
      </w:r>
      <w:r w:rsidRPr="001F60A9">
        <w:rPr>
          <w:bCs/>
          <w:color w:val="000000"/>
          <w:sz w:val="28"/>
          <w:szCs w:val="28"/>
        </w:rPr>
        <w:t>;</w:t>
      </w:r>
    </w:p>
    <w:p w:rsidR="00612E00" w:rsidRPr="001F60A9" w:rsidRDefault="00612E00" w:rsidP="00612E00">
      <w:pPr>
        <w:tabs>
          <w:tab w:val="left" w:pos="567"/>
        </w:tabs>
        <w:spacing w:before="100" w:after="100" w:line="320" w:lineRule="exact"/>
        <w:ind w:firstLine="709"/>
        <w:jc w:val="both"/>
        <w:rPr>
          <w:bCs/>
          <w:color w:val="000000"/>
          <w:sz w:val="28"/>
          <w:szCs w:val="28"/>
        </w:rPr>
      </w:pPr>
      <w:r w:rsidRPr="001F60A9">
        <w:rPr>
          <w:sz w:val="28"/>
          <w:szCs w:val="28"/>
        </w:rPr>
        <w:t>(3) Bản sao văn bản trả lời của cơ quan công an về việc nội dung kê khai trong hồ sơ đăng ký tổ hợp tác, hợp tác xã, liên hiệp hợp tác xã là giả mạo.</w:t>
      </w:r>
    </w:p>
    <w:p w:rsidR="00612E00" w:rsidRPr="001F60A9" w:rsidRDefault="00612E00" w:rsidP="00612E00">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sz w:val="28"/>
          <w:szCs w:val="28"/>
        </w:rPr>
        <w:lastRenderedPageBreak/>
        <w:t>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612E00" w:rsidRPr="001F60A9" w:rsidRDefault="00612E00" w:rsidP="00612E00">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color w:val="000000"/>
          <w:sz w:val="28"/>
          <w:szCs w:val="28"/>
        </w:rPr>
        <w:t xml:space="preserve">+ Cá nhân ký tên tại văn bản đề nghị đăng ký tổ hợp tác, </w:t>
      </w:r>
      <w:r w:rsidRPr="001F60A9">
        <w:rPr>
          <w:sz w:val="28"/>
          <w:szCs w:val="28"/>
        </w:rPr>
        <w:t>hợp tác xã, liên hiệp hợp tác xã</w:t>
      </w:r>
      <w:r w:rsidRPr="001F60A9">
        <w:rPr>
          <w:color w:val="000000"/>
          <w:sz w:val="28"/>
          <w:szCs w:val="28"/>
        </w:rPr>
        <w:t xml:space="preserve"> có thể ủy quyền cho tổ chức, cá nhân khác thực hiện thủ tục đăng ký tổ hợp tác, </w:t>
      </w:r>
      <w:r w:rsidRPr="001F60A9">
        <w:rPr>
          <w:sz w:val="28"/>
          <w:szCs w:val="28"/>
        </w:rPr>
        <w:t xml:space="preserve">đăng ký hợp tác xã, liên hiệp hợp tác xã </w:t>
      </w:r>
      <w:r w:rsidRPr="001F60A9">
        <w:rPr>
          <w:color w:val="000000"/>
          <w:sz w:val="28"/>
          <w:szCs w:val="28"/>
        </w:rPr>
        <w:t>như sau:</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w:t>
      </w:r>
      <w:r w:rsidRPr="001F60A9">
        <w:rPr>
          <w:sz w:val="28"/>
          <w:szCs w:val="28"/>
        </w:rPr>
        <w:t xml:space="preserve">hợp tác xã, liên hiệp hợp tác xã, </w:t>
      </w:r>
      <w:r w:rsidRPr="001F60A9">
        <w:rPr>
          <w:color w:val="000000"/>
          <w:sz w:val="28"/>
          <w:szCs w:val="28"/>
        </w:rPr>
        <w:t xml:space="preserve">kèm theo hồ sơ phải có văn bản ủy quyền cho cá nhân thực hiện thủ tục liên quan đến đăng ký tổ hợp tác, </w:t>
      </w:r>
      <w:r w:rsidRPr="001F60A9">
        <w:rPr>
          <w:sz w:val="28"/>
          <w:szCs w:val="28"/>
        </w:rPr>
        <w:t>hợp tác xã, liên hiệp hợp tác xã</w:t>
      </w:r>
      <w:r w:rsidRPr="001F60A9">
        <w:rPr>
          <w:color w:val="000000"/>
          <w:sz w:val="28"/>
          <w:szCs w:val="28"/>
        </w:rPr>
        <w:t>. Văn bản ủy quyền này không bắt buộc phải công chứng, chứng thực;</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w:t>
      </w:r>
      <w:r w:rsidRPr="001F60A9">
        <w:rPr>
          <w:sz w:val="28"/>
          <w:szCs w:val="28"/>
        </w:rPr>
        <w:t xml:space="preserve">hợp tác xã, liên hiệp hợp tác xã </w:t>
      </w:r>
      <w:r w:rsidRPr="001F60A9">
        <w:rPr>
          <w:color w:val="000000"/>
          <w:sz w:val="28"/>
          <w:szCs w:val="28"/>
        </w:rPr>
        <w:t xml:space="preserve">kèm theo hồ sơ đăng ký phải có bản sao hợp đồng cung cấp dịch vụ với tổ chức lŕm dịch vụ, giấy giới thiệu hoặc văn bản phân công nhiệm vụ của tổ chức đó cho cá nhân trực tiếp thực hiện thủ tục lięn quan đến đăng ký tổ hợp tác, </w:t>
      </w:r>
      <w:r w:rsidRPr="001F60A9">
        <w:rPr>
          <w:sz w:val="28"/>
          <w:szCs w:val="28"/>
        </w:rPr>
        <w:t>hợp tác xã, liên hiệp hợp tác xã</w:t>
      </w:r>
      <w:r w:rsidRPr="001F60A9">
        <w:rPr>
          <w:color w:val="000000"/>
          <w:sz w:val="28"/>
          <w:szCs w:val="28"/>
        </w:rPr>
        <w:t xml:space="preserve">. </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thực hiện thủ tục đăng ký tổ hợp tác, </w:t>
      </w:r>
      <w:r w:rsidRPr="001F60A9">
        <w:rPr>
          <w:sz w:val="28"/>
          <w:szCs w:val="28"/>
        </w:rPr>
        <w:t>hợp tác xã, liên hiệp hợp tác xã</w:t>
      </w:r>
      <w:r w:rsidRPr="001F60A9">
        <w:rPr>
          <w:color w:val="000000"/>
          <w:sz w:val="28"/>
          <w:szCs w:val="28"/>
        </w:rPr>
        <w:t xml:space="preserve">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612E00" w:rsidRPr="001F60A9" w:rsidRDefault="00612E00" w:rsidP="00612E00">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đơn vị cung cấp dịch vụ bưu chính không phải là bưu chính công ích thực hiện thủ tục đăng ký tổ hợp tác, </w:t>
      </w:r>
      <w:r w:rsidRPr="001F60A9">
        <w:rPr>
          <w:sz w:val="28"/>
          <w:szCs w:val="28"/>
        </w:rPr>
        <w:t>hợp tác xã, liên hiệp hợp tác xã</w:t>
      </w:r>
      <w:r w:rsidRPr="001F60A9">
        <w:rPr>
          <w:color w:val="000000"/>
          <w:sz w:val="28"/>
          <w:szCs w:val="28"/>
        </w:rPr>
        <w:t xml:space="preserve"> thì việc ủy quyền thực hiện theo quy định tại điểm b khoản 2 Điều 12 Nghị định số 92/2024/NĐ-CP.</w:t>
      </w:r>
    </w:p>
    <w:p w:rsidR="00612E00" w:rsidRPr="001F60A9" w:rsidRDefault="00612E00" w:rsidP="00612E00">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612E00" w:rsidRPr="001F60A9" w:rsidRDefault="00612E00" w:rsidP="00612E00">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612E00" w:rsidRPr="001F60A9" w:rsidRDefault="00612E00" w:rsidP="00612E00">
      <w:pPr>
        <w:widowControl w:val="0"/>
        <w:spacing w:before="120" w:after="120"/>
        <w:ind w:firstLine="709"/>
        <w:jc w:val="both"/>
        <w:rPr>
          <w:b/>
          <w:color w:val="000000" w:themeColor="text1"/>
          <w:sz w:val="28"/>
          <w:szCs w:val="28"/>
        </w:rPr>
      </w:pPr>
      <w:r w:rsidRPr="001F60A9">
        <w:rPr>
          <w:b/>
          <w:color w:val="000000" w:themeColor="text1"/>
          <w:sz w:val="28"/>
          <w:szCs w:val="28"/>
        </w:rPr>
        <w:t>2</w:t>
      </w:r>
      <w:r w:rsidRPr="001F60A9">
        <w:rPr>
          <w:b/>
          <w:color w:val="000000" w:themeColor="text1"/>
          <w:sz w:val="28"/>
          <w:szCs w:val="28"/>
          <w:lang w:val="vi-VN"/>
        </w:rPr>
        <w:t>.3. Cơ quan thực hiện thủ tục hành chính:</w:t>
      </w:r>
    </w:p>
    <w:p w:rsidR="00612E00" w:rsidRPr="001F60A9" w:rsidRDefault="00612E00" w:rsidP="00612E00">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612E00" w:rsidRPr="001F60A9" w:rsidRDefault="00612E00" w:rsidP="00612E00">
      <w:pPr>
        <w:widowControl w:val="0"/>
        <w:spacing w:before="120" w:after="120"/>
        <w:ind w:firstLine="709"/>
        <w:jc w:val="both"/>
        <w:rPr>
          <w:b/>
          <w:color w:val="000000" w:themeColor="text1"/>
          <w:sz w:val="28"/>
          <w:szCs w:val="28"/>
        </w:rPr>
      </w:pPr>
      <w:r w:rsidRPr="001F60A9">
        <w:rPr>
          <w:b/>
          <w:color w:val="000000" w:themeColor="text1"/>
          <w:sz w:val="28"/>
          <w:szCs w:val="28"/>
        </w:rPr>
        <w:t>2</w:t>
      </w:r>
      <w:r w:rsidRPr="001F60A9">
        <w:rPr>
          <w:b/>
          <w:color w:val="000000" w:themeColor="text1"/>
          <w:sz w:val="28"/>
          <w:szCs w:val="28"/>
          <w:lang w:val="vi-VN"/>
        </w:rPr>
        <w:t>.4. Đối tượng thực hiện thủ tục hành chính:</w:t>
      </w:r>
    </w:p>
    <w:p w:rsidR="00612E00" w:rsidRPr="001F60A9" w:rsidRDefault="00612E00" w:rsidP="00612E00">
      <w:pPr>
        <w:widowControl w:val="0"/>
        <w:spacing w:before="120" w:after="120"/>
        <w:ind w:firstLine="709"/>
        <w:jc w:val="both"/>
        <w:rPr>
          <w:color w:val="000000" w:themeColor="text1"/>
          <w:sz w:val="28"/>
          <w:szCs w:val="28"/>
        </w:rPr>
      </w:pPr>
      <w:r w:rsidRPr="001F60A9">
        <w:rPr>
          <w:color w:val="000000" w:themeColor="text1"/>
          <w:sz w:val="28"/>
          <w:szCs w:val="28"/>
          <w:lang w:val="vi-VN"/>
        </w:rPr>
        <w:t>Cá nhân, tổ chức</w:t>
      </w:r>
      <w:r w:rsidRPr="001F60A9">
        <w:rPr>
          <w:color w:val="000000" w:themeColor="text1"/>
          <w:sz w:val="28"/>
          <w:szCs w:val="28"/>
        </w:rPr>
        <w:t>, tổ hợp tác, hợp tác xã, liên hiệp hợp tác xã</w:t>
      </w:r>
    </w:p>
    <w:p w:rsidR="00612E00" w:rsidRPr="001F60A9" w:rsidRDefault="00612E00" w:rsidP="00612E00">
      <w:pPr>
        <w:widowControl w:val="0"/>
        <w:spacing w:before="120" w:after="120"/>
        <w:ind w:firstLine="709"/>
        <w:jc w:val="both"/>
        <w:rPr>
          <w:color w:val="000000" w:themeColor="text1"/>
          <w:sz w:val="28"/>
          <w:szCs w:val="28"/>
          <w:lang w:val="vi-VN"/>
        </w:rPr>
      </w:pPr>
      <w:r w:rsidRPr="001F60A9">
        <w:rPr>
          <w:b/>
          <w:color w:val="000000" w:themeColor="text1"/>
          <w:sz w:val="28"/>
          <w:szCs w:val="28"/>
        </w:rPr>
        <w:t>2</w:t>
      </w:r>
      <w:r w:rsidRPr="001F60A9">
        <w:rPr>
          <w:b/>
          <w:color w:val="000000" w:themeColor="text1"/>
          <w:sz w:val="28"/>
          <w:szCs w:val="28"/>
          <w:lang w:val="vi-VN"/>
        </w:rPr>
        <w:t>.5. Kết quả thực hiện thủ tục hành chính:</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i/>
          <w:sz w:val="28"/>
          <w:szCs w:val="28"/>
        </w:rPr>
      </w:pPr>
      <w:r w:rsidRPr="001F60A9">
        <w:rPr>
          <w:bCs/>
          <w:color w:val="000000"/>
          <w:sz w:val="28"/>
          <w:szCs w:val="28"/>
        </w:rPr>
        <w:t xml:space="preserve">- </w:t>
      </w:r>
      <w:r w:rsidRPr="001F60A9">
        <w:rPr>
          <w:i/>
          <w:color w:val="000000"/>
          <w:sz w:val="28"/>
          <w:szCs w:val="28"/>
        </w:rPr>
        <w:t>T</w:t>
      </w:r>
      <w:r w:rsidRPr="001F60A9">
        <w:rPr>
          <w:i/>
          <w:sz w:val="28"/>
          <w:szCs w:val="28"/>
        </w:rPr>
        <w:t>rường hợp nội dung kê khai trong hồ sơ đăng ký thành lập tổ hợp tác, hợp tác xã, liên hiệp hợp tác xã, chi nhánh, văn phòng đại diện là giả mạo:</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lastRenderedPageBreak/>
        <w:t>(1) Thông báo về hành vi vi phạm;</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t>(2) Quyết định thu hồi Giấy chứng nhận đăng ký tổ hợp tác, hợp tác xã, chi nhánh, văn phòng đại diện.</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i/>
          <w:sz w:val="28"/>
          <w:szCs w:val="28"/>
        </w:rPr>
      </w:pPr>
      <w:r w:rsidRPr="001F60A9">
        <w:rPr>
          <w:sz w:val="28"/>
          <w:szCs w:val="28"/>
        </w:rPr>
        <w:t xml:space="preserve">- </w:t>
      </w:r>
      <w:r w:rsidRPr="001F60A9">
        <w:rPr>
          <w:i/>
          <w:sz w:val="28"/>
          <w:szCs w:val="28"/>
        </w:rPr>
        <w:t>Trường hợp nội dung kê khai trong hồ sơ đăng ký thay đổi nội dung đăng ký tổ hợp tác, hợp tác xã, liên hiệp hợp tác xã, chi nhánh, văn phòng đại diện là giả mạo:</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t>(1) Thông báo về hành vi vi phạm;</w:t>
      </w:r>
    </w:p>
    <w:p w:rsidR="00612E00" w:rsidRPr="001F60A9" w:rsidRDefault="00612E00" w:rsidP="00612E00">
      <w:pPr>
        <w:pStyle w:val="Style2"/>
        <w:widowControl w:val="0"/>
        <w:tabs>
          <w:tab w:val="clear" w:pos="709"/>
          <w:tab w:val="left" w:pos="567"/>
        </w:tabs>
        <w:spacing w:before="100" w:after="100" w:line="320" w:lineRule="exact"/>
        <w:ind w:left="0" w:firstLine="709"/>
        <w:contextualSpacing w:val="0"/>
        <w:rPr>
          <w:sz w:val="28"/>
          <w:szCs w:val="28"/>
        </w:rPr>
      </w:pPr>
      <w:r w:rsidRPr="001F60A9">
        <w:rPr>
          <w:sz w:val="28"/>
          <w:szCs w:val="28"/>
        </w:rPr>
        <w:t>(2) Quyết định thu hồi Giấy chứng nhận đăng ký tổ hợp tác, hợp tác xã, chi nhánh, văn phòng đại diện;</w:t>
      </w:r>
    </w:p>
    <w:p w:rsidR="00612E00" w:rsidRPr="001F60A9" w:rsidRDefault="00612E00" w:rsidP="00612E00">
      <w:pPr>
        <w:widowControl w:val="0"/>
        <w:tabs>
          <w:tab w:val="left" w:pos="567"/>
        </w:tabs>
        <w:adjustRightInd w:val="0"/>
        <w:snapToGrid w:val="0"/>
        <w:spacing w:before="100" w:after="100" w:line="320" w:lineRule="exact"/>
        <w:ind w:firstLine="709"/>
        <w:jc w:val="both"/>
        <w:rPr>
          <w:color w:val="000000"/>
          <w:sz w:val="28"/>
          <w:szCs w:val="28"/>
        </w:rPr>
      </w:pPr>
      <w:r w:rsidRPr="001F60A9">
        <w:rPr>
          <w:color w:val="000000"/>
          <w:sz w:val="28"/>
          <w:szCs w:val="28"/>
        </w:rPr>
        <w:t>(3)</w:t>
      </w:r>
      <w:r w:rsidRPr="001F60A9">
        <w:rPr>
          <w:i/>
          <w:color w:val="000000"/>
          <w:sz w:val="28"/>
          <w:szCs w:val="28"/>
        </w:rPr>
        <w:t xml:space="preserve"> </w:t>
      </w:r>
      <w:r w:rsidRPr="001F60A9">
        <w:rPr>
          <w:color w:val="000000"/>
          <w:sz w:val="28"/>
          <w:szCs w:val="28"/>
        </w:rPr>
        <w:t>Cơ quan đăng ký kinh doanh cấp huyện đăng tải thông báo vi phạm của tổ hợp tác, hợp tác xã, liên hiệp hợp tác xã, chi nhánh, văn phòng đại diện trên Cổng thông tin quốc gia về đăng ký doanh nghiệp;</w:t>
      </w:r>
    </w:p>
    <w:p w:rsidR="00612E00" w:rsidRPr="001F60A9" w:rsidRDefault="00612E00" w:rsidP="00612E00">
      <w:pPr>
        <w:widowControl w:val="0"/>
        <w:tabs>
          <w:tab w:val="left" w:pos="567"/>
        </w:tabs>
        <w:adjustRightInd w:val="0"/>
        <w:snapToGrid w:val="0"/>
        <w:spacing w:before="100" w:after="100" w:line="320" w:lineRule="exact"/>
        <w:ind w:firstLine="709"/>
        <w:jc w:val="both"/>
        <w:rPr>
          <w:color w:val="000000"/>
          <w:sz w:val="28"/>
          <w:szCs w:val="28"/>
        </w:rPr>
      </w:pPr>
      <w:r w:rsidRPr="001F60A9">
        <w:rPr>
          <w:color w:val="000000"/>
          <w:sz w:val="28"/>
          <w:szCs w:val="28"/>
        </w:rPr>
        <w:t>(4) Cơ quan đăng ký kinh doanh cấp huyện cấp Giấy chứng nhận đăng ký tổ hợp tác, hợp tác xã, chi nhánh, văn phòng đại diện trên cơ sở hồ sơ hợp lệ liền kề trước hồ sơ đăng ký thay đổi có nội dung kê khai là giả mạo.</w:t>
      </w:r>
    </w:p>
    <w:p w:rsidR="00612E00" w:rsidRPr="001F60A9" w:rsidRDefault="00612E00" w:rsidP="00612E00">
      <w:pPr>
        <w:widowControl w:val="0"/>
        <w:spacing w:before="40" w:after="40"/>
        <w:ind w:firstLine="709"/>
        <w:jc w:val="both"/>
        <w:rPr>
          <w:color w:val="000000" w:themeColor="text1"/>
          <w:sz w:val="28"/>
          <w:szCs w:val="28"/>
          <w:lang w:val="vi-VN"/>
        </w:rPr>
      </w:pPr>
      <w:r w:rsidRPr="001F60A9">
        <w:rPr>
          <w:b/>
          <w:color w:val="000000" w:themeColor="text1"/>
          <w:sz w:val="28"/>
          <w:szCs w:val="28"/>
        </w:rPr>
        <w:t>2</w:t>
      </w:r>
      <w:r w:rsidRPr="001F60A9">
        <w:rPr>
          <w:b/>
          <w:color w:val="000000" w:themeColor="text1"/>
          <w:sz w:val="28"/>
          <w:szCs w:val="28"/>
          <w:lang w:val="vi-VN"/>
        </w:rPr>
        <w:t>.6. Lệ phí:</w:t>
      </w:r>
    </w:p>
    <w:p w:rsidR="00612E00" w:rsidRPr="001F60A9" w:rsidRDefault="00612E00" w:rsidP="00612E00">
      <w:pPr>
        <w:tabs>
          <w:tab w:val="left" w:pos="567"/>
        </w:tabs>
        <w:spacing w:before="40" w:after="40" w:line="320" w:lineRule="exact"/>
        <w:ind w:firstLine="709"/>
        <w:jc w:val="both"/>
        <w:rPr>
          <w:color w:val="0000FF"/>
          <w:sz w:val="28"/>
          <w:szCs w:val="28"/>
          <w:lang w:val="es-ES"/>
        </w:rPr>
      </w:pPr>
      <w:r w:rsidRPr="001F60A9">
        <w:rPr>
          <w:color w:val="0000FF"/>
          <w:sz w:val="28"/>
          <w:szCs w:val="28"/>
          <w:lang w:val="es-ES"/>
        </w:rPr>
        <w:t>- 30.000 đồng/lần.</w:t>
      </w:r>
    </w:p>
    <w:p w:rsidR="00612E00" w:rsidRPr="001F60A9" w:rsidRDefault="00612E00" w:rsidP="00612E00">
      <w:pPr>
        <w:tabs>
          <w:tab w:val="left" w:pos="567"/>
        </w:tabs>
        <w:spacing w:before="40" w:after="40" w:line="320" w:lineRule="exact"/>
        <w:ind w:firstLine="709"/>
        <w:jc w:val="both"/>
        <w:rPr>
          <w:color w:val="000000"/>
          <w:sz w:val="28"/>
          <w:szCs w:val="28"/>
          <w:lang w:eastAsia="x-none"/>
        </w:rPr>
      </w:pPr>
      <w:r w:rsidRPr="001F60A9">
        <w:rPr>
          <w:color w:val="000000"/>
          <w:sz w:val="28"/>
          <w:szCs w:val="28"/>
          <w:lang w:eastAsia="x-none"/>
        </w:rPr>
        <w:t xml:space="preserve">- </w:t>
      </w:r>
      <w:r w:rsidRPr="001F60A9">
        <w:rPr>
          <w:color w:val="000000"/>
          <w:sz w:val="28"/>
          <w:szCs w:val="28"/>
          <w:lang w:val="es-ES"/>
        </w:rPr>
        <w:t>Không thu lệ phí đăng ký đối với tổ hợp tác theo quy định tại khoản 2 Điều 22 Luật Hợp tác xã 2023.</w:t>
      </w:r>
    </w:p>
    <w:p w:rsidR="00612E00" w:rsidRPr="001F60A9" w:rsidRDefault="00612E00" w:rsidP="00612E00">
      <w:pPr>
        <w:widowControl w:val="0"/>
        <w:spacing w:before="40" w:after="40"/>
        <w:ind w:firstLine="709"/>
        <w:jc w:val="both"/>
        <w:rPr>
          <w:b/>
          <w:color w:val="000000" w:themeColor="text1"/>
          <w:sz w:val="28"/>
          <w:szCs w:val="28"/>
          <w:lang w:val="de-DE"/>
        </w:rPr>
      </w:pPr>
      <w:r w:rsidRPr="001F60A9">
        <w:rPr>
          <w:b/>
          <w:color w:val="000000" w:themeColor="text1"/>
          <w:sz w:val="28"/>
          <w:szCs w:val="28"/>
        </w:rPr>
        <w:t>2</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612E00" w:rsidRPr="001F60A9" w:rsidRDefault="00612E00" w:rsidP="00612E00">
      <w:pPr>
        <w:tabs>
          <w:tab w:val="left" w:pos="567"/>
        </w:tabs>
        <w:spacing w:before="40" w:after="40" w:line="320" w:lineRule="exact"/>
        <w:ind w:firstLine="709"/>
        <w:jc w:val="both"/>
        <w:rPr>
          <w:color w:val="000000"/>
          <w:sz w:val="28"/>
          <w:szCs w:val="28"/>
          <w:lang w:eastAsia="zh-TW"/>
        </w:rPr>
      </w:pPr>
      <w:r w:rsidRPr="001F60A9">
        <w:rPr>
          <w:color w:val="000000"/>
          <w:sz w:val="28"/>
          <w:szCs w:val="28"/>
          <w:lang w:eastAsia="zh-TW"/>
        </w:rPr>
        <w:t>Không có.</w:t>
      </w:r>
    </w:p>
    <w:p w:rsidR="00612E00" w:rsidRPr="001F60A9" w:rsidRDefault="00612E00" w:rsidP="00612E00">
      <w:pPr>
        <w:widowControl w:val="0"/>
        <w:spacing w:before="40" w:after="40"/>
        <w:ind w:firstLine="709"/>
        <w:jc w:val="both"/>
        <w:rPr>
          <w:b/>
          <w:color w:val="000000" w:themeColor="text1"/>
          <w:sz w:val="28"/>
          <w:szCs w:val="28"/>
          <w:lang w:val="de-DE"/>
        </w:rPr>
      </w:pPr>
      <w:r w:rsidRPr="001F60A9">
        <w:rPr>
          <w:b/>
          <w:color w:val="000000" w:themeColor="text1"/>
          <w:sz w:val="28"/>
          <w:szCs w:val="28"/>
        </w:rPr>
        <w:t>2</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612E00" w:rsidRPr="001F60A9" w:rsidRDefault="00612E00" w:rsidP="00612E00">
      <w:pPr>
        <w:tabs>
          <w:tab w:val="left" w:pos="567"/>
        </w:tabs>
        <w:spacing w:before="40" w:after="40" w:line="320" w:lineRule="exact"/>
        <w:ind w:firstLine="709"/>
        <w:jc w:val="both"/>
        <w:rPr>
          <w:i/>
          <w:sz w:val="28"/>
          <w:szCs w:val="28"/>
        </w:rPr>
      </w:pPr>
      <w:r w:rsidRPr="001F60A9">
        <w:rPr>
          <w:i/>
          <w:sz w:val="28"/>
          <w:szCs w:val="28"/>
        </w:rPr>
        <w:t>* Ngôn ngữ sử dụng trong hồ sơ đăng ký tổ hợp tác, hợp tác xã, liên hiệp hợp tác xã:</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Các giấy tờ, tài liệu trong hồ sơ đăng ký tổ hợp tác, hợp tác xã, liên hiệp hợp tác xã được lập bằng tiếng Việt;</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Trường hợp hồ sơ đăng ký tổ hợp tác, hợp tác xã, liên hiệp hợp tác xã có tài liệu bằng tiếng nước ngoài thì hồ sơ phải có bản dịch tiếng Việt công chứng kèm theo tài liệu bằng tiếng nước ngoài;</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Trường hợp giấy tờ, tài liệu trong hồ sơ đăng ký tổ hợp tác, hợp tác xã, liên hiệp hợp tác được lập bằng tiếng Việt và tiếng nước ngoài thì bản tiếng Việt được sử dụng để thực hiện thủ tục đăng ký tổ hợp tác, đăng ký hợp tác xã, liên hiệp hợp tác xã.</w:t>
      </w:r>
    </w:p>
    <w:p w:rsidR="00612E00" w:rsidRPr="001F60A9" w:rsidRDefault="00612E00" w:rsidP="00612E00">
      <w:pPr>
        <w:tabs>
          <w:tab w:val="left" w:pos="567"/>
        </w:tabs>
        <w:spacing w:before="40" w:after="40" w:line="320" w:lineRule="exact"/>
        <w:ind w:firstLine="709"/>
        <w:jc w:val="both"/>
        <w:rPr>
          <w:i/>
          <w:sz w:val="28"/>
          <w:szCs w:val="28"/>
        </w:rPr>
      </w:pPr>
      <w:r w:rsidRPr="001F60A9">
        <w:rPr>
          <w:i/>
          <w:sz w:val="28"/>
          <w:szCs w:val="28"/>
        </w:rPr>
        <w:t>* Người nộp hồ sơ đăng ký tổ hợp tác, hợp tác xã, liên hiệp hợp tác xã nộp hồ sơ tại cơ quan đăng ký kinh doanh cấp huyện nơi tổ hợp tác, hợp tác xã, liên hiệp hợp tác xã đặt trụ sở chính.</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lastRenderedPageBreak/>
        <w:t>Hồ sơ đăng ký tổ hợp tác, hợp tác xã, liên hiệp hợp tác xã được tiếp nhận vào Hệ thống thông tin về đăng ký hợp tác xã khi có đủ các điều kiện sau đây:</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Tên tổ hợp tác, hợp tác xã, liên hiệp hợp tác xã đã được điền vào giấy đề nghị đăng ký;</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Có số điện thoại của người nộp hồ sơ;</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612E00" w:rsidRPr="001F60A9" w:rsidRDefault="00612E00" w:rsidP="00612E00">
      <w:pPr>
        <w:tabs>
          <w:tab w:val="left" w:pos="567"/>
        </w:tabs>
        <w:spacing w:before="40" w:after="40" w:line="320" w:lineRule="exact"/>
        <w:ind w:firstLine="709"/>
        <w:jc w:val="both"/>
        <w:rPr>
          <w:i/>
          <w:sz w:val="28"/>
          <w:szCs w:val="28"/>
        </w:rPr>
      </w:pPr>
      <w:r w:rsidRPr="001F60A9">
        <w:rPr>
          <w:i/>
          <w:sz w:val="28"/>
          <w:szCs w:val="28"/>
        </w:rPr>
        <w:t>* Hồ sơ đăng ký tổ hợp tác, hợp tác xã, liên hiệp hợp tác xã trên môi trường điện tử phải bảo đảm các yêu cầu sau:</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612E00" w:rsidRPr="001F60A9" w:rsidRDefault="00612E00" w:rsidP="00612E00">
      <w:pPr>
        <w:tabs>
          <w:tab w:val="left" w:pos="567"/>
        </w:tabs>
        <w:spacing w:before="40" w:after="40" w:line="320" w:lineRule="exact"/>
        <w:ind w:firstLine="709"/>
        <w:jc w:val="both"/>
        <w:rPr>
          <w:sz w:val="28"/>
          <w:szCs w:val="28"/>
        </w:rPr>
      </w:pPr>
      <w:r w:rsidRPr="001F60A9">
        <w:rPr>
          <w:sz w:val="28"/>
          <w:szCs w:val="28"/>
        </w:rPr>
        <w:t>- Hồ sơ đăng ký tổ hợp tác,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612E00" w:rsidRPr="001F60A9" w:rsidRDefault="00612E00" w:rsidP="00612E00">
      <w:pPr>
        <w:widowControl w:val="0"/>
        <w:spacing w:before="40" w:after="40"/>
        <w:ind w:firstLine="709"/>
        <w:jc w:val="both"/>
        <w:rPr>
          <w:color w:val="000000" w:themeColor="text1"/>
          <w:sz w:val="28"/>
          <w:szCs w:val="28"/>
          <w:lang w:val="de-DE"/>
        </w:rPr>
      </w:pPr>
      <w:r w:rsidRPr="001F60A9">
        <w:rPr>
          <w:sz w:val="28"/>
          <w:szCs w:val="28"/>
        </w:rPr>
        <w:t>- Thời hạn để tổ hợp tác,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612E00" w:rsidRPr="001F60A9" w:rsidRDefault="00612E00" w:rsidP="00612E00">
      <w:pPr>
        <w:widowControl w:val="0"/>
        <w:spacing w:before="40" w:after="40"/>
        <w:ind w:firstLine="709"/>
        <w:jc w:val="both"/>
        <w:rPr>
          <w:b/>
          <w:color w:val="000000" w:themeColor="text1"/>
          <w:sz w:val="28"/>
          <w:szCs w:val="28"/>
        </w:rPr>
      </w:pPr>
      <w:r w:rsidRPr="001F60A9">
        <w:rPr>
          <w:b/>
          <w:color w:val="000000" w:themeColor="text1"/>
          <w:sz w:val="28"/>
          <w:szCs w:val="28"/>
        </w:rPr>
        <w:t>2</w:t>
      </w:r>
      <w:r w:rsidRPr="001F60A9">
        <w:rPr>
          <w:b/>
          <w:color w:val="000000" w:themeColor="text1"/>
          <w:sz w:val="28"/>
          <w:szCs w:val="28"/>
          <w:lang w:val="vi-VN"/>
        </w:rPr>
        <w:t>.9. Căn cứ pháp lý của thủ tục hành chính:</w:t>
      </w:r>
    </w:p>
    <w:p w:rsidR="00612E00" w:rsidRPr="001F60A9" w:rsidRDefault="00612E00" w:rsidP="00612E00">
      <w:pPr>
        <w:widowControl w:val="0"/>
        <w:spacing w:before="40" w:after="40"/>
        <w:ind w:firstLine="709"/>
        <w:jc w:val="both"/>
        <w:rPr>
          <w:bCs/>
          <w:color w:val="000000" w:themeColor="text1"/>
          <w:sz w:val="28"/>
          <w:szCs w:val="28"/>
        </w:rPr>
      </w:pPr>
      <w:r w:rsidRPr="001F60A9">
        <w:rPr>
          <w:bCs/>
          <w:color w:val="000000" w:themeColor="text1"/>
          <w:sz w:val="28"/>
          <w:szCs w:val="28"/>
        </w:rPr>
        <w:t>- Luật Hợp tác xã năm 2023.</w:t>
      </w:r>
    </w:p>
    <w:p w:rsidR="00612E00" w:rsidRPr="001F60A9" w:rsidRDefault="00612E00" w:rsidP="00612E00">
      <w:pPr>
        <w:widowControl w:val="0"/>
        <w:spacing w:before="40" w:after="40"/>
        <w:ind w:firstLine="709"/>
        <w:jc w:val="both"/>
        <w:rPr>
          <w:bCs/>
          <w:color w:val="000000" w:themeColor="text1"/>
          <w:sz w:val="28"/>
          <w:szCs w:val="28"/>
        </w:rPr>
      </w:pPr>
      <w:r w:rsidRPr="001F60A9">
        <w:rPr>
          <w:bCs/>
          <w:color w:val="000000" w:themeColor="text1"/>
          <w:sz w:val="28"/>
          <w:szCs w:val="28"/>
        </w:rPr>
        <w:t>- Nghị định số 92/2024/NĐ-CP.</w:t>
      </w:r>
    </w:p>
    <w:p w:rsidR="00612E00" w:rsidRPr="001F60A9" w:rsidRDefault="00612E00" w:rsidP="00612E00">
      <w:pPr>
        <w:widowControl w:val="0"/>
        <w:spacing w:before="40" w:after="40"/>
        <w:ind w:firstLine="709"/>
        <w:jc w:val="both"/>
        <w:rPr>
          <w:bCs/>
          <w:color w:val="000000" w:themeColor="text1"/>
          <w:sz w:val="28"/>
          <w:szCs w:val="28"/>
        </w:rPr>
      </w:pPr>
      <w:r w:rsidRPr="001F60A9">
        <w:rPr>
          <w:bCs/>
          <w:color w:val="000000" w:themeColor="text1"/>
          <w:sz w:val="28"/>
          <w:szCs w:val="28"/>
        </w:rPr>
        <w:t>- Thông tư số 09/2024/TT-BKHĐT</w:t>
      </w:r>
    </w:p>
    <w:p w:rsidR="00612E00" w:rsidRPr="001F60A9" w:rsidRDefault="00612E00" w:rsidP="00612E00">
      <w:pPr>
        <w:widowControl w:val="0"/>
        <w:spacing w:before="40" w:after="40"/>
        <w:ind w:firstLine="709"/>
        <w:jc w:val="both"/>
        <w:rPr>
          <w:bCs/>
          <w:color w:val="000000" w:themeColor="text1"/>
          <w:sz w:val="28"/>
          <w:szCs w:val="28"/>
        </w:rPr>
      </w:pPr>
      <w:r w:rsidRPr="001F60A9">
        <w:rPr>
          <w:bCs/>
          <w:color w:val="000000" w:themeColor="text1"/>
          <w:sz w:val="28"/>
          <w:szCs w:val="28"/>
        </w:rPr>
        <w:t>- Điều 1 Nghị quyết số 55/2021/NQ-HĐND.</w:t>
      </w:r>
    </w:p>
    <w:p w:rsidR="00612E00" w:rsidRPr="001F60A9" w:rsidRDefault="00612E00" w:rsidP="00612E00">
      <w:pPr>
        <w:spacing w:before="40" w:after="40"/>
        <w:ind w:firstLine="709"/>
        <w:jc w:val="both"/>
        <w:rPr>
          <w:b/>
          <w:color w:val="000000" w:themeColor="text1"/>
          <w:sz w:val="28"/>
          <w:szCs w:val="28"/>
        </w:rPr>
      </w:pPr>
      <w:r w:rsidRPr="001F60A9">
        <w:rPr>
          <w:b/>
          <w:color w:val="000000" w:themeColor="text1"/>
          <w:sz w:val="28"/>
          <w:szCs w:val="28"/>
        </w:rPr>
        <w:lastRenderedPageBreak/>
        <w:t>2</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612E00"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40" w:after="4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40" w:after="4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40" w:after="40"/>
              <w:jc w:val="center"/>
              <w:rPr>
                <w:b/>
                <w:color w:val="000000" w:themeColor="text1"/>
                <w:sz w:val="28"/>
                <w:szCs w:val="28"/>
              </w:rPr>
            </w:pPr>
            <w:r w:rsidRPr="001F60A9">
              <w:rPr>
                <w:b/>
                <w:color w:val="000000" w:themeColor="text1"/>
                <w:sz w:val="28"/>
                <w:szCs w:val="28"/>
              </w:rPr>
              <w:t>Thời gian lưu</w:t>
            </w:r>
          </w:p>
        </w:tc>
      </w:tr>
      <w:tr w:rsidR="00612E00"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40" w:after="40"/>
              <w:jc w:val="both"/>
              <w:rPr>
                <w:color w:val="000000" w:themeColor="text1"/>
                <w:sz w:val="28"/>
                <w:szCs w:val="28"/>
              </w:rPr>
            </w:pPr>
            <w:r w:rsidRPr="001F60A9">
              <w:rPr>
                <w:color w:val="000000" w:themeColor="text1"/>
                <w:sz w:val="28"/>
                <w:szCs w:val="28"/>
              </w:rPr>
              <w:t>- Như mục 2.2.</w:t>
            </w:r>
          </w:p>
          <w:p w:rsidR="00612E00" w:rsidRPr="001F60A9" w:rsidRDefault="00612E00" w:rsidP="00101F53">
            <w:pPr>
              <w:spacing w:before="40" w:after="4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612E00" w:rsidRPr="001F60A9" w:rsidRDefault="00612E00" w:rsidP="00101F53">
            <w:pPr>
              <w:spacing w:before="40" w:after="40"/>
              <w:jc w:val="both"/>
              <w:rPr>
                <w:color w:val="000000" w:themeColor="text1"/>
                <w:sz w:val="28"/>
                <w:szCs w:val="28"/>
              </w:rPr>
            </w:pPr>
            <w:r w:rsidRPr="001F60A9">
              <w:rPr>
                <w:color w:val="000000" w:themeColor="text1"/>
                <w:sz w:val="28"/>
                <w:szCs w:val="28"/>
              </w:rPr>
              <w:t>- Hồ sơ thẩm định (nếu có).</w:t>
            </w:r>
          </w:p>
          <w:p w:rsidR="00612E00" w:rsidRPr="001F60A9" w:rsidRDefault="00612E00" w:rsidP="00101F53">
            <w:pPr>
              <w:spacing w:before="40" w:after="4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40" w:after="4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612E00" w:rsidRPr="001F60A9" w:rsidRDefault="00612E00" w:rsidP="00101F53">
            <w:pPr>
              <w:tabs>
                <w:tab w:val="left" w:pos="567"/>
              </w:tabs>
              <w:spacing w:before="40" w:after="40" w:line="320" w:lineRule="exact"/>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 xml:space="preserve">tổ hợp tác, hợp tác xã, liên hiệp hợp tác xã; 01 năm sau khi </w:t>
            </w:r>
            <w:r w:rsidRPr="001F60A9">
              <w:t xml:space="preserve"> </w:t>
            </w:r>
            <w:r w:rsidRPr="001F60A9">
              <w:rPr>
                <w:color w:val="000000" w:themeColor="text1"/>
                <w:sz w:val="28"/>
                <w:szCs w:val="28"/>
              </w:rPr>
              <w:t>tổ hợp tác, hợp tác xã, liên hiệp hợp tác xã chấm dứt hoạt động/giải thể hoặc bị thu hồi Giấy chứng nhận đăng ký thì chuyển hồ sơ đến kho lưu trữ của UBND cấp huyện</w:t>
            </w:r>
          </w:p>
          <w:p w:rsidR="00612E00" w:rsidRPr="001F60A9" w:rsidRDefault="00612E00" w:rsidP="00101F53">
            <w:pPr>
              <w:spacing w:before="40" w:after="40"/>
              <w:jc w:val="both"/>
              <w:rPr>
                <w:color w:val="000000" w:themeColor="text1"/>
                <w:sz w:val="28"/>
                <w:szCs w:val="28"/>
              </w:rPr>
            </w:pPr>
          </w:p>
        </w:tc>
      </w:tr>
      <w:tr w:rsidR="00612E00"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612E00" w:rsidRPr="001F60A9" w:rsidRDefault="00612E00"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612E00" w:rsidRPr="001F60A9" w:rsidRDefault="00612E00" w:rsidP="00101F53">
            <w:pPr>
              <w:spacing w:before="120" w:after="120"/>
              <w:jc w:val="both"/>
              <w:rPr>
                <w:color w:val="000000" w:themeColor="text1"/>
                <w:sz w:val="28"/>
                <w:szCs w:val="28"/>
              </w:rPr>
            </w:pPr>
          </w:p>
        </w:tc>
      </w:tr>
    </w:tbl>
    <w:p w:rsidR="00612E00" w:rsidRPr="001F60A9" w:rsidRDefault="00612E00" w:rsidP="00612E00">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00"/>
    <w:rsid w:val="00612E00"/>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9A16E-56D4-415A-B816-8F3AEB84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612E00"/>
    <w:pPr>
      <w:tabs>
        <w:tab w:val="left" w:pos="709"/>
      </w:tabs>
      <w:ind w:left="720" w:hanging="360"/>
      <w:contextualSpacing/>
      <w:jc w:val="both"/>
    </w:pPr>
    <w:rPr>
      <w:sz w:val="26"/>
      <w:szCs w:val="26"/>
      <w:lang w:val="vi-VN"/>
    </w:rPr>
  </w:style>
  <w:style w:type="character" w:customStyle="1" w:styleId="Style2Char">
    <w:name w:val="Style2 Char"/>
    <w:link w:val="Style2"/>
    <w:rsid w:val="00612E00"/>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612E00"/>
    <w:pPr>
      <w:spacing w:before="100" w:beforeAutospacing="1" w:after="100" w:afterAutospacing="1"/>
    </w:pPr>
  </w:style>
  <w:style w:type="character" w:customStyle="1" w:styleId="fontstyle01">
    <w:name w:val="fontstyle01"/>
    <w:rsid w:val="00612E00"/>
    <w:rPr>
      <w:rFonts w:ascii="TimesNewRomanPS-BoldMT" w:hAnsi="TimesNewRomanPS-BoldMT" w:hint="default"/>
      <w:b/>
      <w:bCs/>
      <w:i w:val="0"/>
      <w:iCs w:val="0"/>
      <w:color w:val="000000"/>
      <w:sz w:val="28"/>
      <w:szCs w:val="28"/>
    </w:rPr>
  </w:style>
  <w:style w:type="character" w:customStyle="1" w:styleId="fontstyle21">
    <w:name w:val="fontstyle21"/>
    <w:rsid w:val="00612E00"/>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12E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2024-09-18T07:30:00Z</dcterms:created>
  <dcterms:modified xsi:type="dcterms:W3CDTF">2024-09-18T07:31:00Z</dcterms:modified>
</cp:coreProperties>
</file>